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5C084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  <w:r>
        <w:rPr>
          <w:rFonts w:cs="TrebuchetMS,Bold"/>
          <w:b/>
          <w:bCs/>
          <w:noProof/>
          <w:color w:val="000000"/>
          <w:sz w:val="24"/>
          <w:szCs w:val="24"/>
        </w:rPr>
        <w:drawing>
          <wp:inline distT="0" distB="0" distL="0" distR="0" wp14:anchorId="6B6D51C5" wp14:editId="5BE6F012">
            <wp:extent cx="6120130" cy="2056130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iall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77846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</w:p>
    <w:p w14:paraId="504DD3B2" w14:textId="7C955422" w:rsidR="00F32BFE" w:rsidRPr="00811A08" w:rsidRDefault="00F32BFE" w:rsidP="0050232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“Premio GialloLuna 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”</w:t>
      </w:r>
      <w:r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sz w:val="28"/>
          <w:szCs w:val="26"/>
        </w:rPr>
        <w:t>20</w:t>
      </w:r>
      <w:r w:rsidR="00867EEE">
        <w:rPr>
          <w:rFonts w:ascii="Georgia" w:hAnsi="Georgia" w:cs="TrebuchetMS,Bold"/>
          <w:b/>
          <w:sz w:val="28"/>
          <w:szCs w:val="26"/>
        </w:rPr>
        <w:t>21</w:t>
      </w:r>
    </w:p>
    <w:p w14:paraId="54BF2B54" w14:textId="3CE4D6BD" w:rsidR="00F32BFE" w:rsidRPr="00811A08" w:rsidRDefault="00867EE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  <w:r>
        <w:rPr>
          <w:rFonts w:ascii="Georgia" w:hAnsi="Georgia" w:cs="TrebuchetMS,Bold"/>
          <w:b/>
          <w:sz w:val="28"/>
          <w:szCs w:val="26"/>
        </w:rPr>
        <w:t>Nona</w:t>
      </w:r>
      <w:r w:rsidR="00F32BFE"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="00F32BFE" w:rsidRPr="00811A08">
        <w:rPr>
          <w:rFonts w:ascii="Georgia" w:hAnsi="Georgia" w:cs="TrebuchetMS,Bold"/>
          <w:b/>
          <w:color w:val="000000"/>
          <w:sz w:val="28"/>
          <w:szCs w:val="26"/>
        </w:rPr>
        <w:t>edizione</w:t>
      </w:r>
    </w:p>
    <w:p w14:paraId="44EE2349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7ECC8554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0723D13E" w14:textId="71C0D317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L’associazione culturale Pa.Gi.Ne. 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(organizzatrice del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Festival letterario GialloLuna NeroNotte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),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 collaborazione con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 Mondadori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>ripropone il concorso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letterario per il miglior racconto giallo, thriller e noir.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>Il vincitore, che verrà premiato durante la 1</w:t>
      </w:r>
      <w:r w:rsidR="00867EEE">
        <w:rPr>
          <w:rFonts w:ascii="Georgia" w:hAnsi="Georgia" w:cs="TrebuchetMS"/>
          <w:color w:val="000000"/>
          <w:sz w:val="28"/>
          <w:szCs w:val="26"/>
        </w:rPr>
        <w:t>9</w:t>
      </w:r>
      <w:r w:rsidR="0050232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 edizione del festival, sarà poi pubblicato nella collana “Il Giallo Mondadori”. </w:t>
      </w:r>
    </w:p>
    <w:p w14:paraId="041EF664" w14:textId="43A915A4" w:rsidR="004D4130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Ecco i parametri da rispettare.</w:t>
      </w:r>
    </w:p>
    <w:p w14:paraId="48B002E1" w14:textId="77777777" w:rsidR="004671C8" w:rsidRPr="00811A08" w:rsidRDefault="004671C8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2DF1D04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1) Il premio è aperto a tutti i cittadini italiani ed europei</w:t>
      </w:r>
    </w:p>
    <w:p w14:paraId="3468EF41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2) Le opere devono essere scritte in lingua italiana</w:t>
      </w:r>
      <w:r w:rsidR="008F7CDF" w:rsidRPr="00811A08">
        <w:rPr>
          <w:rFonts w:ascii="Georgia" w:hAnsi="Georgia" w:cs="TrebuchetMS"/>
          <w:color w:val="000000"/>
          <w:sz w:val="28"/>
          <w:szCs w:val="26"/>
        </w:rPr>
        <w:t xml:space="preserve"> e ambientate in Italia</w:t>
      </w:r>
    </w:p>
    <w:p w14:paraId="38AF716C" w14:textId="652E2AB9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3) Le opere devono essere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inedite</w:t>
      </w:r>
      <w:r w:rsidRPr="00811A08">
        <w:rPr>
          <w:rFonts w:ascii="Georgia" w:hAnsi="Georgia" w:cs="TrebuchetMS"/>
          <w:color w:val="000000"/>
          <w:sz w:val="28"/>
          <w:szCs w:val="26"/>
        </w:rPr>
        <w:t>, ovvero non devono mai essere state pubblicate, neppure sul web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. </w:t>
      </w:r>
    </w:p>
    <w:p w14:paraId="3D9F09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4) La lunghezza massima delle opere partecipanti deve essere di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20 cartelle </w:t>
      </w:r>
      <w:r w:rsidRPr="00811A08">
        <w:rPr>
          <w:rFonts w:ascii="Georgia" w:hAnsi="Georgia" w:cs="TrebuchetMS"/>
          <w:color w:val="000000"/>
          <w:sz w:val="28"/>
          <w:szCs w:val="26"/>
        </w:rPr>
        <w:t>dattiloscritte. Ogni cartella va intesa di 35 righe e 55 battute, per un massimo di 2.000 battute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a cartella.</w:t>
      </w:r>
    </w:p>
    <w:p w14:paraId="19473D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5) Ogni autore può partecipare con </w:t>
      </w:r>
      <w:r w:rsidR="00C97D58" w:rsidRPr="00811A08">
        <w:rPr>
          <w:rFonts w:ascii="Georgia" w:hAnsi="Georgia" w:cs="TrebuchetMS"/>
          <w:color w:val="000000"/>
          <w:sz w:val="28"/>
          <w:szCs w:val="26"/>
        </w:rPr>
        <w:t>quanti elaborati desidera, senza alcuna limitazione</w:t>
      </w:r>
    </w:p>
    <w:p w14:paraId="5D1A12B9" w14:textId="0CA7C5EE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6) I racconti devono essere inviati in busta chiusa e in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5 copie ciascuno</w:t>
      </w:r>
      <w:r w:rsidRPr="00811A08">
        <w:rPr>
          <w:rFonts w:ascii="Georgia" w:hAnsi="Georgia" w:cs="TrebuchetMS"/>
          <w:color w:val="000000"/>
          <w:sz w:val="28"/>
          <w:szCs w:val="26"/>
        </w:rPr>
        <w:t>, al seguente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indirizzo: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PREMIO GIALLOLUNA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, c/o 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A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ssociazione culturale Pa.Gi.Ne., via Corezolo 47 – 48121 RAVENNA (Ravenna)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entro e non oltre il </w:t>
      </w:r>
      <w:r w:rsidR="00E903DA" w:rsidRPr="00811A08">
        <w:rPr>
          <w:rFonts w:ascii="Georgia" w:hAnsi="Georgia" w:cs="TrebuchetMS"/>
          <w:b/>
          <w:sz w:val="28"/>
          <w:szCs w:val="26"/>
        </w:rPr>
        <w:t xml:space="preserve">30 </w:t>
      </w:r>
      <w:r w:rsidR="005B79FE" w:rsidRPr="00811A08">
        <w:rPr>
          <w:rFonts w:ascii="Georgia" w:hAnsi="Georgia" w:cs="TrebuchetMS"/>
          <w:b/>
          <w:sz w:val="28"/>
          <w:szCs w:val="26"/>
        </w:rPr>
        <w:t>giugno</w:t>
      </w:r>
      <w:r w:rsidR="00E903DA" w:rsidRPr="00811A08">
        <w:rPr>
          <w:rFonts w:ascii="Georgia" w:hAnsi="Georgia" w:cs="TrebuchetMS"/>
          <w:sz w:val="28"/>
          <w:szCs w:val="26"/>
        </w:rPr>
        <w:t xml:space="preserve"> </w:t>
      </w:r>
      <w:r w:rsidR="00DF373A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867EEE">
        <w:rPr>
          <w:rFonts w:ascii="Georgia" w:hAnsi="Georgia" w:cs="TrebuchetMS,Bold"/>
          <w:b/>
          <w:bCs/>
          <w:sz w:val="28"/>
          <w:szCs w:val="26"/>
        </w:rPr>
        <w:t>1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. </w:t>
      </w:r>
      <w:r w:rsidRPr="00811A08">
        <w:rPr>
          <w:rFonts w:ascii="Georgia" w:hAnsi="Georgia" w:cs="TrebuchetMS"/>
          <w:color w:val="000000"/>
          <w:sz w:val="28"/>
          <w:szCs w:val="26"/>
        </w:rPr>
        <w:t>Contemporaneamente una copia, in formato pdf, andrà inviata al seguente indirizzo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 posta elettronica: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gialloluna@racine.ra.it</w:t>
      </w:r>
    </w:p>
    <w:p w14:paraId="4C4D20B8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7) All’interno della busta con i racconti, i concorrenti devono inserire, ritagliato in originale, il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Certificato di Partecipazione </w:t>
      </w:r>
      <w:r w:rsidRPr="00811A08">
        <w:rPr>
          <w:rFonts w:ascii="Georgia" w:hAnsi="Georgia" w:cs="TrebuchetMS"/>
          <w:color w:val="000000"/>
          <w:sz w:val="28"/>
          <w:szCs w:val="26"/>
        </w:rPr>
        <w:t>(</w:t>
      </w:r>
      <w:proofErr w:type="spellStart"/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CdP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 xml:space="preserve">), che si può trovare nelle ultime pagine di ‘Il Giallo Mondadori’ in edicola.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Per ogni racconto partecipante occorre inserire nella busta un tagliando in originale</w:t>
      </w:r>
    </w:p>
    <w:p w14:paraId="45ED00B2" w14:textId="2FC9DA2C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8) Ogni racconto deve riportare in calce tutti i dati dell’autore: nome, cognome, residenza, recapito telefonico, indirizzo e-mail</w:t>
      </w:r>
      <w:r w:rsidR="00BE2BBB">
        <w:rPr>
          <w:rFonts w:ascii="Georgia" w:hAnsi="Georgia" w:cs="TrebuchetMS"/>
          <w:color w:val="000000"/>
          <w:sz w:val="28"/>
          <w:szCs w:val="26"/>
        </w:rPr>
        <w:t>.</w:t>
      </w:r>
    </w:p>
    <w:p w14:paraId="30407BF1" w14:textId="3729DC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lastRenderedPageBreak/>
        <w:t>9) Gli elaborati non saranno restituiti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e non sarà possibile richiedere copia delle schede di valutazione. Gli autori concedono gratuitamente i diritti di pubblicazione anche in via non esclusiva</w:t>
      </w:r>
      <w:r w:rsidR="004671C8">
        <w:rPr>
          <w:rFonts w:ascii="Georgia" w:eastAsiaTheme="minorHAnsi" w:hAnsi="Georgia" w:cstheme="minorBidi"/>
          <w:sz w:val="28"/>
          <w:szCs w:val="28"/>
        </w:rPr>
        <w:t>,</w:t>
      </w:r>
      <w:r w:rsidR="00BE2BBB">
        <w:rPr>
          <w:rFonts w:ascii="Georgia" w:eastAsiaTheme="minorHAnsi" w:hAnsi="Georgia" w:cstheme="minorBidi"/>
          <w:sz w:val="28"/>
          <w:szCs w:val="28"/>
        </w:rPr>
        <w:t xml:space="preserve"> fatta eccezione per la prima uscita su “Il Giallo Mondadori”.</w:t>
      </w:r>
    </w:p>
    <w:p w14:paraId="34DF86C5" w14:textId="77777777" w:rsidR="004D4130" w:rsidRPr="00811A08" w:rsidRDefault="003F0BCA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10) </w:t>
      </w:r>
      <w:r w:rsidR="00B92B7E" w:rsidRPr="00811A08">
        <w:rPr>
          <w:rFonts w:ascii="Georgia" w:hAnsi="Georgia" w:cs="TrebuchetMS"/>
          <w:color w:val="000000"/>
          <w:sz w:val="28"/>
          <w:szCs w:val="26"/>
        </w:rPr>
        <w:t xml:space="preserve">Una </w:t>
      </w:r>
      <w:proofErr w:type="spellStart"/>
      <w:r w:rsidRPr="00811A08">
        <w:rPr>
          <w:rFonts w:ascii="Georgia" w:hAnsi="Georgia" w:cs="TrebuchetMS"/>
          <w:color w:val="000000"/>
          <w:sz w:val="28"/>
          <w:szCs w:val="26"/>
        </w:rPr>
        <w:t>pre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>-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giuria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esaminerà i racconti partecipanti.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 xml:space="preserve">I </w:t>
      </w:r>
      <w:r w:rsidR="004D413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cinque finalisti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saranno resi noti online e con comunicazione ai partecipanti</w:t>
      </w:r>
    </w:p>
    <w:p w14:paraId="33635869" w14:textId="5D25A278" w:rsidR="00867EEE" w:rsidRDefault="004D4130" w:rsidP="00867EEE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11) La giuria finale, composta da </w:t>
      </w:r>
      <w:r w:rsidR="0047381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Franco Forte 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 xml:space="preserve">(Direttore Editoriale de “Il Giallo Mondadori”) presidente della giuria,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Nevio Galeati </w:t>
      </w:r>
      <w:r w:rsidRPr="00811A08">
        <w:rPr>
          <w:rFonts w:ascii="Georgia" w:hAnsi="Georgia" w:cs="TrebuchetMS"/>
          <w:color w:val="000000"/>
          <w:sz w:val="28"/>
          <w:szCs w:val="26"/>
        </w:rPr>
        <w:t>(presidente associazione Pa.Gi.Ne.,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direttore artistico di GialloLuna NeroNotte), </w:t>
      </w:r>
      <w:r w:rsidR="00D01579" w:rsidRPr="00811A08">
        <w:rPr>
          <w:rFonts w:ascii="Georgia" w:hAnsi="Georgia" w:cs="TrebuchetMS"/>
          <w:b/>
          <w:color w:val="000000"/>
          <w:sz w:val="28"/>
          <w:szCs w:val="26"/>
        </w:rPr>
        <w:t xml:space="preserve">Annamaria Fassio </w:t>
      </w:r>
      <w:r w:rsidR="00D01579" w:rsidRPr="00811A08">
        <w:rPr>
          <w:rFonts w:ascii="Georgia" w:hAnsi="Georgia" w:cs="TrebuchetMS"/>
          <w:color w:val="000000"/>
          <w:sz w:val="28"/>
          <w:szCs w:val="26"/>
        </w:rPr>
        <w:t>(scrittrice)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>,</w:t>
      </w:r>
      <w:r w:rsidR="00497543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stabilirà il vincitore assoluto</w:t>
      </w:r>
      <w:r w:rsidR="00867EEE">
        <w:rPr>
          <w:rFonts w:ascii="Georgia" w:hAnsi="Georgia" w:cs="TrebuchetMS"/>
          <w:color w:val="000000"/>
          <w:sz w:val="28"/>
          <w:szCs w:val="26"/>
        </w:rPr>
        <w:t xml:space="preserve">. </w:t>
      </w:r>
      <w:r w:rsidR="00867EEE" w:rsidRPr="00867EEE">
        <w:rPr>
          <w:rFonts w:ascii="Georgia" w:hAnsi="Georgia" w:cs="TrebuchetMS"/>
          <w:b/>
          <w:bCs/>
          <w:color w:val="000000"/>
          <w:sz w:val="28"/>
          <w:szCs w:val="26"/>
        </w:rPr>
        <w:t>Il parere delle giurie è insindacabile</w:t>
      </w:r>
      <w:r w:rsidR="00867EEE">
        <w:rPr>
          <w:rFonts w:ascii="Georgia" w:hAnsi="Georgia" w:cs="TrebuchetMS"/>
          <w:color w:val="000000"/>
          <w:sz w:val="28"/>
          <w:szCs w:val="26"/>
        </w:rPr>
        <w:t>.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</w:t>
      </w:r>
    </w:p>
    <w:p w14:paraId="47CF7788" w14:textId="70465AD0" w:rsidR="004D4130" w:rsidRDefault="004D4130" w:rsidP="00867EEE">
      <w:pPr>
        <w:spacing w:after="0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12) Il racconto vincitore sarà premiato durante l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a 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1</w:t>
      </w:r>
      <w:r w:rsidR="00867EEE">
        <w:rPr>
          <w:rFonts w:ascii="Georgia" w:hAnsi="Georgia" w:cs="TrebuchetMS"/>
          <w:color w:val="000000"/>
          <w:sz w:val="28"/>
          <w:szCs w:val="26"/>
        </w:rPr>
        <w:t>9</w:t>
      </w:r>
      <w:r w:rsidR="00B92B7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edizione di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ialloLuna NeroNotte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che si terrà a 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Ravenna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(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</w:t>
      </w:r>
      <w:r w:rsidRPr="00811A08">
        <w:rPr>
          <w:rFonts w:ascii="Georgia" w:hAnsi="Georgia" w:cs="TrebuchetMS"/>
          <w:color w:val="000000"/>
          <w:sz w:val="28"/>
          <w:szCs w:val="26"/>
        </w:rPr>
        <w:t>)</w:t>
      </w:r>
      <w:r w:rsidR="00021AD0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021AD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nell’</w:t>
      </w:r>
      <w:r w:rsidR="007C565D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ottobre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="002F6C89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867EEE">
        <w:rPr>
          <w:rFonts w:ascii="Georgia" w:hAnsi="Georgia" w:cs="TrebuchetMS,Bold"/>
          <w:b/>
          <w:bCs/>
          <w:sz w:val="28"/>
          <w:szCs w:val="26"/>
        </w:rPr>
        <w:t>1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,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alla presenza del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Direttore Editoriale delle collane per l’edicola 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di </w:t>
      </w:r>
      <w:r w:rsidRPr="00811A08">
        <w:rPr>
          <w:rFonts w:ascii="Georgia" w:hAnsi="Georgia" w:cs="TrebuchetMS"/>
          <w:color w:val="000000"/>
          <w:sz w:val="28"/>
          <w:szCs w:val="26"/>
        </w:rPr>
        <w:t>Mondadori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; il racconto sarà </w:t>
      </w:r>
      <w:r w:rsidRPr="00811A08">
        <w:rPr>
          <w:rFonts w:ascii="Georgia" w:hAnsi="Georgia" w:cs="TrebuchetMS"/>
          <w:color w:val="000000"/>
          <w:sz w:val="28"/>
          <w:szCs w:val="26"/>
        </w:rPr>
        <w:t>pubblicato su un</w:t>
      </w:r>
      <w:r w:rsidR="00437D48" w:rsidRPr="00811A08">
        <w:rPr>
          <w:rFonts w:ascii="Georgia" w:hAnsi="Georgia" w:cs="TrebuchetMS"/>
          <w:color w:val="000000"/>
          <w:sz w:val="28"/>
          <w:szCs w:val="26"/>
        </w:rPr>
        <w:t xml:space="preserve"> volume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della collana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Mondadori</w:t>
      </w:r>
      <w:r w:rsidR="00BE2BBB">
        <w:rPr>
          <w:rFonts w:ascii="Georgia" w:hAnsi="Georgia" w:cs="TrebuchetMS,Bold"/>
          <w:b/>
          <w:bCs/>
          <w:color w:val="000000"/>
          <w:sz w:val="28"/>
          <w:szCs w:val="26"/>
        </w:rPr>
        <w:t>.</w:t>
      </w:r>
    </w:p>
    <w:p w14:paraId="7F5E6C56" w14:textId="6D095544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BE2BBB">
        <w:rPr>
          <w:rFonts w:ascii="Georgia" w:hAnsi="Georgia" w:cs="TrebuchetMS,Bold"/>
          <w:color w:val="000000"/>
          <w:sz w:val="28"/>
          <w:szCs w:val="26"/>
        </w:rPr>
        <w:t xml:space="preserve">13) </w:t>
      </w:r>
      <w:r w:rsidRPr="00BE2BBB">
        <w:rPr>
          <w:rFonts w:ascii="Georgia" w:eastAsiaTheme="minorHAnsi" w:hAnsi="Georgia" w:cstheme="minorBidi"/>
          <w:sz w:val="28"/>
          <w:szCs w:val="28"/>
        </w:rPr>
        <w:t>Nel caso in cui, per cause tecniche, organizzative o di forza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maggiore, non fosse possibile, in tutto o in parte, lo svolgimento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Premio secondo le modalità previste, l'organizzazione prenderà gli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opportuni provvedimenti e ne darà comunicazione attraverso i canali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ufficiali. </w:t>
      </w:r>
    </w:p>
    <w:p w14:paraId="50CFAA31" w14:textId="77E6632B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>
        <w:rPr>
          <w:rFonts w:ascii="Georgia" w:hAnsi="Georgia" w:cs="TrebuchetMS,Bold"/>
          <w:color w:val="000000"/>
          <w:sz w:val="28"/>
          <w:szCs w:val="26"/>
        </w:rPr>
        <w:t xml:space="preserve">14) </w:t>
      </w:r>
      <w:r w:rsidRPr="00BE2BBB">
        <w:rPr>
          <w:rFonts w:ascii="Georgia" w:eastAsiaTheme="minorHAnsi" w:hAnsi="Georgia" w:cstheme="minorBidi"/>
          <w:sz w:val="28"/>
          <w:szCs w:val="28"/>
        </w:rPr>
        <w:t>La partecipazione al Premio implica l'accettazione integrale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presente regolamento, senza alcuna condizione o riserva. La mancanza di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una sola delle condizioni che regolano la validità dell'iscrizione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determina l'automatica esclusione. </w:t>
      </w:r>
    </w:p>
    <w:p w14:paraId="55098E8A" w14:textId="49C0F118" w:rsidR="00BE2BBB" w:rsidRPr="00BE2BBB" w:rsidRDefault="00BE2BBB" w:rsidP="00867EEE">
      <w:pPr>
        <w:spacing w:after="0"/>
        <w:jc w:val="both"/>
        <w:rPr>
          <w:rFonts w:ascii="Georgia" w:hAnsi="Georgia" w:cs="TrebuchetMS,Bold"/>
          <w:color w:val="000000"/>
          <w:sz w:val="28"/>
          <w:szCs w:val="26"/>
        </w:rPr>
      </w:pPr>
    </w:p>
    <w:p w14:paraId="7D29660F" w14:textId="77777777" w:rsidR="00CB4AB4" w:rsidRPr="00811A08" w:rsidRDefault="00CB4AB4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83D3C7E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Per ulteriori informazioni contattare la segreteria del Premio ai seguenti recapiti:</w:t>
      </w:r>
    </w:p>
    <w:p w14:paraId="20468F1C" w14:textId="77777777" w:rsidR="00DC2BB2" w:rsidRPr="00811A08" w:rsidRDefault="00497543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  <w:t>gialloluna@racine.ra.it</w:t>
      </w:r>
    </w:p>
    <w:p w14:paraId="4DECD6C6" w14:textId="77777777" w:rsidR="003A01CC" w:rsidRPr="00811A08" w:rsidRDefault="003A01CC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  <w:lang w:val="en-US"/>
        </w:rPr>
      </w:pPr>
    </w:p>
    <w:p w14:paraId="11F84D36" w14:textId="77777777" w:rsidR="003A01CC" w:rsidRPr="00811A08" w:rsidRDefault="003A01CC" w:rsidP="003A01CC">
      <w:pPr>
        <w:pStyle w:val="NormaleWeb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811A08">
        <w:rPr>
          <w:rStyle w:val="Enfasigrassetto"/>
          <w:rFonts w:ascii="Georgia" w:hAnsi="Georgia"/>
          <w:sz w:val="28"/>
          <w:szCs w:val="28"/>
        </w:rPr>
        <w:t xml:space="preserve">Dubbi su come trovate il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CdP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 xml:space="preserve"> sui Gialli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Mondandori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>?</w:t>
      </w:r>
      <w:r w:rsidRPr="00811A08">
        <w:rPr>
          <w:rFonts w:ascii="Georgia" w:hAnsi="Georgia"/>
          <w:sz w:val="28"/>
          <w:szCs w:val="28"/>
        </w:rPr>
        <w:br/>
        <w:t xml:space="preserve">Il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si trova in tutti i numeri dei Gialli Mondadori che escono. Non è una pagina intera ma un triangolino da ritagliare in basso a sinistra nella pagina dove c’è la gerenza della collana, ossia la pagina dove c’è scritto il direttore responsabile, l’editor, ecc. Una delle ultime in fondo. È un triangolino a piede pagina con scritto dentro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e il numero del fascicolo a cui si riferisce.</w:t>
      </w:r>
    </w:p>
    <w:p w14:paraId="7DB6DDF1" w14:textId="77777777" w:rsidR="003A01CC" w:rsidRPr="00811A08" w:rsidRDefault="003A01CC" w:rsidP="00DF373A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</w:rPr>
      </w:pPr>
    </w:p>
    <w:sectPr w:rsidR="003A01CC" w:rsidRPr="00811A08" w:rsidSect="000717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MS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30"/>
    <w:rsid w:val="00010F1F"/>
    <w:rsid w:val="00021AD0"/>
    <w:rsid w:val="00071789"/>
    <w:rsid w:val="000C2989"/>
    <w:rsid w:val="0018637E"/>
    <w:rsid w:val="002F6C89"/>
    <w:rsid w:val="003202D7"/>
    <w:rsid w:val="00355F9B"/>
    <w:rsid w:val="003860CB"/>
    <w:rsid w:val="003A01CC"/>
    <w:rsid w:val="003F0BCA"/>
    <w:rsid w:val="00437D48"/>
    <w:rsid w:val="004671C8"/>
    <w:rsid w:val="00473812"/>
    <w:rsid w:val="0048753D"/>
    <w:rsid w:val="00497543"/>
    <w:rsid w:val="004D4130"/>
    <w:rsid w:val="0050232E"/>
    <w:rsid w:val="005B79FE"/>
    <w:rsid w:val="00687EE6"/>
    <w:rsid w:val="007C565D"/>
    <w:rsid w:val="00811A08"/>
    <w:rsid w:val="00866E1A"/>
    <w:rsid w:val="00867EEE"/>
    <w:rsid w:val="008813B6"/>
    <w:rsid w:val="008846AF"/>
    <w:rsid w:val="008F7CDF"/>
    <w:rsid w:val="00A84932"/>
    <w:rsid w:val="00AC5EED"/>
    <w:rsid w:val="00B92B7E"/>
    <w:rsid w:val="00BE2BBB"/>
    <w:rsid w:val="00C82994"/>
    <w:rsid w:val="00C97D58"/>
    <w:rsid w:val="00CB4AB4"/>
    <w:rsid w:val="00D01579"/>
    <w:rsid w:val="00D20D37"/>
    <w:rsid w:val="00DC2BB2"/>
    <w:rsid w:val="00DE4A38"/>
    <w:rsid w:val="00DF373A"/>
    <w:rsid w:val="00E903DA"/>
    <w:rsid w:val="00F3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965A"/>
  <w15:chartTrackingRefBased/>
  <w15:docId w15:val="{7D3BB089-4378-4DA4-87CF-57BDB524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178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49754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0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3A01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6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Nevio Galeati</cp:lastModifiedBy>
  <cp:revision>3</cp:revision>
  <dcterms:created xsi:type="dcterms:W3CDTF">2021-02-10T16:46:00Z</dcterms:created>
  <dcterms:modified xsi:type="dcterms:W3CDTF">2021-02-10T16:48:00Z</dcterms:modified>
</cp:coreProperties>
</file>