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2BFE" w:rsidRPr="008846AF" w:rsidRDefault="00F32BFE" w:rsidP="0050232E">
      <w:pPr>
        <w:autoSpaceDE w:val="0"/>
        <w:autoSpaceDN w:val="0"/>
        <w:adjustRightInd w:val="0"/>
        <w:spacing w:after="0" w:line="240" w:lineRule="auto"/>
        <w:jc w:val="center"/>
        <w:rPr>
          <w:rFonts w:cs="TrebuchetMS,Bold"/>
          <w:bCs/>
          <w:sz w:val="24"/>
          <w:szCs w:val="24"/>
        </w:rPr>
      </w:pPr>
      <w:bookmarkStart w:id="0" w:name="_GoBack"/>
      <w:bookmarkEnd w:id="0"/>
      <w:r w:rsidRPr="00D20D37">
        <w:rPr>
          <w:rFonts w:cs="TrebuchetMS,Bold"/>
          <w:b/>
          <w:bCs/>
          <w:color w:val="000000"/>
          <w:sz w:val="24"/>
          <w:szCs w:val="24"/>
        </w:rPr>
        <w:t xml:space="preserve">“Premio GialloLuna </w:t>
      </w:r>
      <w:r w:rsidR="008813B6" w:rsidRPr="00D20D37">
        <w:rPr>
          <w:rFonts w:cs="TrebuchetMS,Bold"/>
          <w:b/>
          <w:bCs/>
          <w:color w:val="000000"/>
          <w:sz w:val="24"/>
          <w:szCs w:val="24"/>
        </w:rPr>
        <w:t>NeroNotte</w:t>
      </w:r>
      <w:r w:rsidRPr="00D20D37">
        <w:rPr>
          <w:rFonts w:cs="TrebuchetMS,Bold"/>
          <w:b/>
          <w:bCs/>
          <w:color w:val="000000"/>
          <w:sz w:val="24"/>
          <w:szCs w:val="24"/>
        </w:rPr>
        <w:t>”</w:t>
      </w:r>
      <w:r>
        <w:rPr>
          <w:rFonts w:cs="TrebuchetMS,Bold"/>
          <w:bCs/>
          <w:color w:val="000000"/>
          <w:sz w:val="24"/>
          <w:szCs w:val="24"/>
        </w:rPr>
        <w:t xml:space="preserve"> </w:t>
      </w:r>
      <w:r w:rsidRPr="008846AF">
        <w:rPr>
          <w:rFonts w:cs="TrebuchetMS,Bold"/>
          <w:b/>
          <w:sz w:val="24"/>
          <w:szCs w:val="24"/>
        </w:rPr>
        <w:t>201</w:t>
      </w:r>
      <w:r w:rsidR="00D20D37">
        <w:rPr>
          <w:rFonts w:cs="TrebuchetMS,Bold"/>
          <w:b/>
          <w:sz w:val="24"/>
          <w:szCs w:val="24"/>
        </w:rPr>
        <w:t>9</w:t>
      </w:r>
    </w:p>
    <w:p w:rsidR="00F32BFE" w:rsidRDefault="0050232E" w:rsidP="00F32BFE">
      <w:pPr>
        <w:autoSpaceDE w:val="0"/>
        <w:autoSpaceDN w:val="0"/>
        <w:adjustRightInd w:val="0"/>
        <w:spacing w:after="0" w:line="240" w:lineRule="auto"/>
        <w:jc w:val="center"/>
        <w:rPr>
          <w:rFonts w:cs="TrebuchetMS,Bold"/>
          <w:bCs/>
          <w:color w:val="000000"/>
          <w:sz w:val="24"/>
          <w:szCs w:val="24"/>
        </w:rPr>
      </w:pPr>
      <w:r w:rsidRPr="008846AF">
        <w:rPr>
          <w:rFonts w:cs="TrebuchetMS,Bold"/>
          <w:b/>
          <w:sz w:val="24"/>
          <w:szCs w:val="24"/>
        </w:rPr>
        <w:t>Se</w:t>
      </w:r>
      <w:r w:rsidR="00D20D37">
        <w:rPr>
          <w:rFonts w:cs="TrebuchetMS,Bold"/>
          <w:b/>
          <w:sz w:val="24"/>
          <w:szCs w:val="24"/>
        </w:rPr>
        <w:t>ttima</w:t>
      </w:r>
      <w:r w:rsidR="00F32BFE">
        <w:rPr>
          <w:rFonts w:cs="TrebuchetMS,Bold"/>
          <w:bCs/>
          <w:color w:val="000000"/>
          <w:sz w:val="24"/>
          <w:szCs w:val="24"/>
        </w:rPr>
        <w:t xml:space="preserve"> </w:t>
      </w:r>
      <w:r w:rsidR="00F32BFE" w:rsidRPr="008846AF">
        <w:rPr>
          <w:rFonts w:cs="TrebuchetMS,Bold"/>
          <w:b/>
          <w:color w:val="000000"/>
          <w:sz w:val="24"/>
          <w:szCs w:val="24"/>
        </w:rPr>
        <w:t>edizione</w:t>
      </w:r>
    </w:p>
    <w:p w:rsidR="00F32BFE" w:rsidRPr="00F32BFE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cs="TrebuchetMS,Bold"/>
          <w:bCs/>
          <w:color w:val="000000"/>
          <w:sz w:val="24"/>
          <w:szCs w:val="24"/>
        </w:rPr>
      </w:pPr>
    </w:p>
    <w:p w:rsidR="00F32BFE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cs="TrebuchetMS,Bold"/>
          <w:bCs/>
          <w:color w:val="000000"/>
          <w:sz w:val="24"/>
          <w:szCs w:val="24"/>
        </w:rPr>
      </w:pPr>
    </w:p>
    <w:p w:rsidR="00F32BFE" w:rsidRPr="00F32BFE" w:rsidRDefault="00F32BFE" w:rsidP="00F32BFE">
      <w:pPr>
        <w:autoSpaceDE w:val="0"/>
        <w:autoSpaceDN w:val="0"/>
        <w:adjustRightInd w:val="0"/>
        <w:spacing w:after="0" w:line="240" w:lineRule="auto"/>
        <w:jc w:val="center"/>
        <w:rPr>
          <w:rFonts w:cs="TrebuchetMS,Bold"/>
          <w:bCs/>
          <w:color w:val="000000"/>
          <w:sz w:val="24"/>
          <w:szCs w:val="24"/>
        </w:rPr>
      </w:pPr>
    </w:p>
    <w:p w:rsidR="004D4130" w:rsidRPr="0050232E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L’associazione culturale Pa.Gi.Ne. </w:t>
      </w:r>
      <w:r w:rsidR="0050232E">
        <w:rPr>
          <w:rFonts w:cs="TrebuchetMS,Bold"/>
          <w:color w:val="000000"/>
          <w:sz w:val="24"/>
          <w:szCs w:val="24"/>
        </w:rPr>
        <w:t xml:space="preserve">(organizzatrice del </w:t>
      </w:r>
      <w:r w:rsidRPr="003A01CC">
        <w:rPr>
          <w:rFonts w:cs="TrebuchetMS,Bold"/>
          <w:b/>
          <w:bCs/>
          <w:color w:val="000000"/>
          <w:sz w:val="24"/>
          <w:szCs w:val="24"/>
        </w:rPr>
        <w:t>Festival letterario GialloLuna NeroNotte</w:t>
      </w:r>
      <w:r w:rsidR="0050232E">
        <w:rPr>
          <w:rFonts w:cs="TrebuchetMS,Bold"/>
          <w:color w:val="000000"/>
          <w:sz w:val="24"/>
          <w:szCs w:val="24"/>
        </w:rPr>
        <w:t xml:space="preserve">), </w:t>
      </w:r>
      <w:r w:rsidRPr="003A01CC">
        <w:rPr>
          <w:rFonts w:cs="TrebuchetMS"/>
          <w:color w:val="000000"/>
          <w:sz w:val="24"/>
          <w:szCs w:val="24"/>
        </w:rPr>
        <w:t xml:space="preserve">in collaborazione con </w:t>
      </w:r>
      <w:r w:rsidRPr="003A01CC">
        <w:rPr>
          <w:rFonts w:cs="TrebuchetMS,Bold"/>
          <w:b/>
          <w:bCs/>
          <w:color w:val="000000"/>
          <w:sz w:val="24"/>
          <w:szCs w:val="24"/>
        </w:rPr>
        <w:t>Il Giallo Mondadori</w:t>
      </w:r>
      <w:r w:rsidRPr="003A01CC">
        <w:rPr>
          <w:rFonts w:cs="TrebuchetMS"/>
          <w:color w:val="000000"/>
          <w:sz w:val="24"/>
          <w:szCs w:val="24"/>
        </w:rPr>
        <w:t xml:space="preserve">, </w:t>
      </w:r>
      <w:r w:rsidR="0050232E">
        <w:rPr>
          <w:rFonts w:cs="TrebuchetMS"/>
          <w:color w:val="000000"/>
          <w:sz w:val="24"/>
          <w:szCs w:val="24"/>
        </w:rPr>
        <w:t>ripropone il concorso</w:t>
      </w:r>
      <w:r w:rsidRPr="003A01CC">
        <w:rPr>
          <w:rFonts w:cs="TrebuchetMS"/>
          <w:color w:val="000000"/>
          <w:sz w:val="24"/>
          <w:szCs w:val="24"/>
        </w:rPr>
        <w:t xml:space="preserve"> letterario per il miglior racconto giallo, thriller e noir. </w:t>
      </w:r>
      <w:r w:rsidR="0050232E">
        <w:rPr>
          <w:rFonts w:cs="TrebuchetMS"/>
          <w:color w:val="000000"/>
          <w:sz w:val="24"/>
          <w:szCs w:val="24"/>
        </w:rPr>
        <w:t>Il vincitore, che verrà premiato durante la 1</w:t>
      </w:r>
      <w:r w:rsidR="00D20D37">
        <w:rPr>
          <w:rFonts w:cs="TrebuchetMS"/>
          <w:color w:val="000000"/>
          <w:sz w:val="24"/>
          <w:szCs w:val="24"/>
        </w:rPr>
        <w:t>7</w:t>
      </w:r>
      <w:r w:rsidR="0050232E">
        <w:rPr>
          <w:rFonts w:cs="TrebuchetMS"/>
          <w:color w:val="000000"/>
          <w:sz w:val="24"/>
          <w:szCs w:val="24"/>
          <w:vertAlign w:val="superscript"/>
        </w:rPr>
        <w:t>a</w:t>
      </w:r>
      <w:r w:rsidR="0050232E">
        <w:rPr>
          <w:rFonts w:cs="TrebuchetMS"/>
          <w:color w:val="000000"/>
          <w:sz w:val="24"/>
          <w:szCs w:val="24"/>
        </w:rPr>
        <w:t xml:space="preserve"> edizione del festival, sarà poi pubblicato nella collana “Il Giallo Mondadori”. 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Ecco i parametri da rispettare.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1) Il premio è aperto a tutti i cittadini italiani ed europei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2) Le opere devono essere scritte in lingua italiana</w:t>
      </w:r>
      <w:r w:rsidR="008F7CDF" w:rsidRPr="003A01CC">
        <w:rPr>
          <w:rFonts w:cs="TrebuchetMS"/>
          <w:color w:val="000000"/>
          <w:sz w:val="24"/>
          <w:szCs w:val="24"/>
        </w:rPr>
        <w:t xml:space="preserve"> e ambientate in Italia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 xml:space="preserve">3) Le opere devono essere </w:t>
      </w:r>
      <w:r w:rsidRPr="003A01CC">
        <w:rPr>
          <w:rFonts w:cs="TrebuchetMS,Bold"/>
          <w:b/>
          <w:bCs/>
          <w:color w:val="000000"/>
          <w:sz w:val="24"/>
          <w:szCs w:val="24"/>
        </w:rPr>
        <w:t>inedite</w:t>
      </w:r>
      <w:r w:rsidRPr="003A01CC">
        <w:rPr>
          <w:rFonts w:cs="TrebuchetMS"/>
          <w:color w:val="000000"/>
          <w:sz w:val="24"/>
          <w:szCs w:val="24"/>
        </w:rPr>
        <w:t>, ovvero non devono mai essere state pubblicate, neppure sul web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 xml:space="preserve">4) La lunghezza massima delle opere partecipanti deve essere di 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20 cartelle </w:t>
      </w:r>
      <w:r w:rsidRPr="003A01CC">
        <w:rPr>
          <w:rFonts w:cs="TrebuchetMS"/>
          <w:color w:val="000000"/>
          <w:sz w:val="24"/>
          <w:szCs w:val="24"/>
        </w:rPr>
        <w:t>dattiloscritte. Ogni cartella va intesa di 35 righe e 55 battute, per un massimo di 2.000 battute</w:t>
      </w:r>
      <w:r w:rsidR="002F6C89" w:rsidRPr="003A01CC">
        <w:rPr>
          <w:rFonts w:cs="TrebuchetMS"/>
          <w:color w:val="000000"/>
          <w:sz w:val="24"/>
          <w:szCs w:val="24"/>
        </w:rPr>
        <w:t xml:space="preserve"> a cartella.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 xml:space="preserve">5) Ogni autore può partecipare con </w:t>
      </w:r>
      <w:r w:rsidR="00C97D58">
        <w:rPr>
          <w:rFonts w:cs="TrebuchetMS"/>
          <w:color w:val="000000"/>
          <w:sz w:val="24"/>
          <w:szCs w:val="24"/>
        </w:rPr>
        <w:t>quanti elaborati desidera, senza alcuna limitazione</w:t>
      </w:r>
    </w:p>
    <w:p w:rsidR="004D4130" w:rsidRPr="003A01CC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cs="TrebuchetMS,Bold"/>
          <w:b/>
          <w:bCs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 xml:space="preserve">6) I racconti devono essere inviati in busta chiusa e in </w:t>
      </w:r>
      <w:r w:rsidRPr="003A01CC">
        <w:rPr>
          <w:rFonts w:cs="TrebuchetMS,Bold"/>
          <w:b/>
          <w:bCs/>
          <w:color w:val="000000"/>
          <w:sz w:val="24"/>
          <w:szCs w:val="24"/>
        </w:rPr>
        <w:t>5 copie ciascuno</w:t>
      </w:r>
      <w:r w:rsidRPr="003A01CC">
        <w:rPr>
          <w:rFonts w:cs="TrebuchetMS"/>
          <w:color w:val="000000"/>
          <w:sz w:val="24"/>
          <w:szCs w:val="24"/>
        </w:rPr>
        <w:t>, al seguente</w:t>
      </w:r>
      <w:r w:rsidR="00CB4AB4">
        <w:rPr>
          <w:rFonts w:cs="TrebuchetMS"/>
          <w:color w:val="000000"/>
          <w:sz w:val="24"/>
          <w:szCs w:val="24"/>
        </w:rPr>
        <w:t xml:space="preserve"> </w:t>
      </w:r>
      <w:r w:rsidRPr="003A01CC">
        <w:rPr>
          <w:rFonts w:cs="TrebuchetMS"/>
          <w:color w:val="000000"/>
          <w:sz w:val="24"/>
          <w:szCs w:val="24"/>
        </w:rPr>
        <w:t xml:space="preserve">indirizzo: </w:t>
      </w:r>
      <w:r w:rsidRPr="003A01CC">
        <w:rPr>
          <w:rFonts w:cs="TrebuchetMS,Bold"/>
          <w:b/>
          <w:bCs/>
          <w:color w:val="000000"/>
          <w:sz w:val="24"/>
          <w:szCs w:val="24"/>
        </w:rPr>
        <w:t>PREMIO GIALLOLUNA</w:t>
      </w:r>
      <w:r w:rsidR="008813B6">
        <w:rPr>
          <w:rFonts w:cs="TrebuchetMS,Bold"/>
          <w:b/>
          <w:bCs/>
          <w:color w:val="000000"/>
          <w:sz w:val="24"/>
          <w:szCs w:val="24"/>
        </w:rPr>
        <w:t xml:space="preserve"> NERONOTTE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, c/o </w:t>
      </w:r>
      <w:r w:rsidR="002F6C89" w:rsidRPr="003A01CC">
        <w:rPr>
          <w:rFonts w:cs="TrebuchetMS,Bold"/>
          <w:b/>
          <w:bCs/>
          <w:color w:val="000000"/>
          <w:sz w:val="24"/>
          <w:szCs w:val="24"/>
        </w:rPr>
        <w:t>A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ssociazione culturale Pa.Gi.Ne., via Corezolo 47 – 48121 RAVENNA (Ravenna) </w:t>
      </w:r>
      <w:r w:rsidRPr="003A01CC">
        <w:rPr>
          <w:rFonts w:cs="TrebuchetMS"/>
          <w:color w:val="000000"/>
          <w:sz w:val="24"/>
          <w:szCs w:val="24"/>
        </w:rPr>
        <w:t xml:space="preserve">entro e non oltre il </w:t>
      </w:r>
      <w:r w:rsidR="00E903DA" w:rsidRPr="008846AF">
        <w:rPr>
          <w:rFonts w:cs="TrebuchetMS"/>
          <w:b/>
          <w:sz w:val="24"/>
          <w:szCs w:val="24"/>
        </w:rPr>
        <w:t xml:space="preserve">30 </w:t>
      </w:r>
      <w:r w:rsidR="005B79FE" w:rsidRPr="008846AF">
        <w:rPr>
          <w:rFonts w:cs="TrebuchetMS"/>
          <w:b/>
          <w:sz w:val="24"/>
          <w:szCs w:val="24"/>
        </w:rPr>
        <w:t>giugno</w:t>
      </w:r>
      <w:r w:rsidR="00E903DA" w:rsidRPr="008846AF">
        <w:rPr>
          <w:rFonts w:cs="TrebuchetMS"/>
          <w:sz w:val="24"/>
          <w:szCs w:val="24"/>
        </w:rPr>
        <w:t xml:space="preserve"> </w:t>
      </w:r>
      <w:r w:rsidR="00DF373A" w:rsidRPr="008846AF">
        <w:rPr>
          <w:rFonts w:cs="TrebuchetMS,Bold"/>
          <w:b/>
          <w:bCs/>
          <w:sz w:val="24"/>
          <w:szCs w:val="24"/>
        </w:rPr>
        <w:t>201</w:t>
      </w:r>
      <w:r w:rsidR="00D20D37">
        <w:rPr>
          <w:rFonts w:cs="TrebuchetMS,Bold"/>
          <w:b/>
          <w:bCs/>
          <w:sz w:val="24"/>
          <w:szCs w:val="24"/>
        </w:rPr>
        <w:t>9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. </w:t>
      </w:r>
      <w:r w:rsidRPr="003A01CC">
        <w:rPr>
          <w:rFonts w:cs="TrebuchetMS"/>
          <w:color w:val="000000"/>
          <w:sz w:val="24"/>
          <w:szCs w:val="24"/>
        </w:rPr>
        <w:t>Contemporaneamente una copia, in formato pdf, andrà inviata al seguente indirizzo</w:t>
      </w:r>
      <w:r w:rsidR="002F6C89" w:rsidRPr="003A01CC">
        <w:rPr>
          <w:rFonts w:cs="TrebuchetMS"/>
          <w:color w:val="000000"/>
          <w:sz w:val="24"/>
          <w:szCs w:val="24"/>
        </w:rPr>
        <w:t xml:space="preserve"> </w:t>
      </w:r>
      <w:r w:rsidRPr="003A01CC">
        <w:rPr>
          <w:rFonts w:cs="TrebuchetMS"/>
          <w:color w:val="000000"/>
          <w:sz w:val="24"/>
          <w:szCs w:val="24"/>
        </w:rPr>
        <w:t xml:space="preserve">di posta elettronica: </w:t>
      </w:r>
      <w:r w:rsidRPr="003A01CC">
        <w:rPr>
          <w:rFonts w:cs="TrebuchetMS,Bold"/>
          <w:b/>
          <w:bCs/>
          <w:color w:val="000000"/>
          <w:sz w:val="24"/>
          <w:szCs w:val="24"/>
        </w:rPr>
        <w:t>gialloluna@racine.ra.it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,Bold"/>
          <w:b/>
          <w:bCs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 xml:space="preserve">7) All’interno della busta con i racconti, i concorrenti devono inserire, ritagliato in originale, il 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Certificato di Partecipazione </w:t>
      </w:r>
      <w:r w:rsidRPr="003A01CC">
        <w:rPr>
          <w:rFonts w:cs="TrebuchetMS"/>
          <w:color w:val="000000"/>
          <w:sz w:val="24"/>
          <w:szCs w:val="24"/>
        </w:rPr>
        <w:t>(</w:t>
      </w:r>
      <w:proofErr w:type="spellStart"/>
      <w:r w:rsidRPr="003A01CC">
        <w:rPr>
          <w:rFonts w:cs="TrebuchetMS,Bold"/>
          <w:b/>
          <w:bCs/>
          <w:color w:val="000000"/>
          <w:sz w:val="24"/>
          <w:szCs w:val="24"/>
        </w:rPr>
        <w:t>CdP</w:t>
      </w:r>
      <w:proofErr w:type="spellEnd"/>
      <w:r w:rsidRPr="003A01CC">
        <w:rPr>
          <w:rFonts w:cs="TrebuchetMS"/>
          <w:color w:val="000000"/>
          <w:sz w:val="24"/>
          <w:szCs w:val="24"/>
        </w:rPr>
        <w:t xml:space="preserve">), che si può trovare nelle ultime pagine di ‘Il Giallo Mondadori’ in edicola. </w:t>
      </w:r>
      <w:r w:rsidRPr="003A01CC">
        <w:rPr>
          <w:rFonts w:cs="TrebuchetMS,Bold"/>
          <w:b/>
          <w:bCs/>
          <w:color w:val="000000"/>
          <w:sz w:val="24"/>
          <w:szCs w:val="24"/>
        </w:rPr>
        <w:t>Per ogni racconto partecipante occorre inserire nella busta un tagliando in originale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8) Ogni racconto deve riportare in calce tutti i dati dell’autore: nome, cognome, residenza, recapito telefonico, indirizzo e-mail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9) Gli elaborati non saranno restituiti</w:t>
      </w:r>
    </w:p>
    <w:p w:rsidR="004D4130" w:rsidRPr="003A01CC" w:rsidRDefault="003F0BCA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>
        <w:rPr>
          <w:rFonts w:cs="TrebuchetMS"/>
          <w:color w:val="000000"/>
          <w:sz w:val="24"/>
          <w:szCs w:val="24"/>
        </w:rPr>
        <w:t xml:space="preserve">10) </w:t>
      </w:r>
      <w:r w:rsidR="00B92B7E">
        <w:rPr>
          <w:rFonts w:cs="TrebuchetMS"/>
          <w:color w:val="000000"/>
          <w:sz w:val="24"/>
          <w:szCs w:val="24"/>
        </w:rPr>
        <w:t xml:space="preserve">Una </w:t>
      </w:r>
      <w:proofErr w:type="spellStart"/>
      <w:r>
        <w:rPr>
          <w:rFonts w:cs="TrebuchetMS"/>
          <w:color w:val="000000"/>
          <w:sz w:val="24"/>
          <w:szCs w:val="24"/>
        </w:rPr>
        <w:t>pre</w:t>
      </w:r>
      <w:proofErr w:type="spellEnd"/>
      <w:r>
        <w:rPr>
          <w:rFonts w:cs="TrebuchetMS"/>
          <w:color w:val="000000"/>
          <w:sz w:val="24"/>
          <w:szCs w:val="24"/>
        </w:rPr>
        <w:t>-</w:t>
      </w:r>
      <w:r w:rsidR="002F6C89" w:rsidRPr="003A01CC">
        <w:rPr>
          <w:rFonts w:cs="TrebuchetMS"/>
          <w:color w:val="000000"/>
          <w:sz w:val="24"/>
          <w:szCs w:val="24"/>
        </w:rPr>
        <w:t xml:space="preserve">giuria </w:t>
      </w:r>
      <w:r w:rsidR="004D4130" w:rsidRPr="003A01CC">
        <w:rPr>
          <w:rFonts w:cs="TrebuchetMS"/>
          <w:color w:val="000000"/>
          <w:sz w:val="24"/>
          <w:szCs w:val="24"/>
        </w:rPr>
        <w:t>esaminerà i racconti partecipanti.</w:t>
      </w:r>
      <w:r w:rsidR="00CB4AB4">
        <w:rPr>
          <w:rFonts w:cs="TrebuchetMS"/>
          <w:color w:val="000000"/>
          <w:sz w:val="24"/>
          <w:szCs w:val="24"/>
        </w:rPr>
        <w:t xml:space="preserve"> </w:t>
      </w:r>
      <w:r w:rsidR="004D4130" w:rsidRPr="003A01CC">
        <w:rPr>
          <w:rFonts w:cs="TrebuchetMS"/>
          <w:color w:val="000000"/>
          <w:sz w:val="24"/>
          <w:szCs w:val="24"/>
        </w:rPr>
        <w:t xml:space="preserve">I </w:t>
      </w:r>
      <w:r w:rsidR="004D4130" w:rsidRPr="003A01CC">
        <w:rPr>
          <w:rFonts w:cs="TrebuchetMS,Bold"/>
          <w:b/>
          <w:bCs/>
          <w:color w:val="000000"/>
          <w:sz w:val="24"/>
          <w:szCs w:val="24"/>
        </w:rPr>
        <w:t xml:space="preserve">cinque finalisti </w:t>
      </w:r>
      <w:r w:rsidR="004D4130" w:rsidRPr="003A01CC">
        <w:rPr>
          <w:rFonts w:cs="TrebuchetMS"/>
          <w:color w:val="000000"/>
          <w:sz w:val="24"/>
          <w:szCs w:val="24"/>
        </w:rPr>
        <w:t>saranno resi noti online e con comunicazione ai partecipanti</w:t>
      </w: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 xml:space="preserve">11) La giuria finale, composta da </w:t>
      </w:r>
      <w:r w:rsidR="00473812" w:rsidRPr="003A01CC">
        <w:rPr>
          <w:rFonts w:cs="TrebuchetMS,Bold"/>
          <w:b/>
          <w:bCs/>
          <w:color w:val="000000"/>
          <w:sz w:val="24"/>
          <w:szCs w:val="24"/>
        </w:rPr>
        <w:t xml:space="preserve">Franco Forte </w:t>
      </w:r>
      <w:r w:rsidR="00473812" w:rsidRPr="003A01CC">
        <w:rPr>
          <w:rFonts w:cs="TrebuchetMS"/>
          <w:color w:val="000000"/>
          <w:sz w:val="24"/>
          <w:szCs w:val="24"/>
        </w:rPr>
        <w:t>(Direttore Editoriale de</w:t>
      </w:r>
      <w:r w:rsidR="00473812">
        <w:rPr>
          <w:rFonts w:cs="TrebuchetMS"/>
          <w:color w:val="000000"/>
          <w:sz w:val="24"/>
          <w:szCs w:val="24"/>
        </w:rPr>
        <w:t xml:space="preserve"> “I</w:t>
      </w:r>
      <w:r w:rsidR="00473812" w:rsidRPr="003A01CC">
        <w:rPr>
          <w:rFonts w:cs="TrebuchetMS"/>
          <w:color w:val="000000"/>
          <w:sz w:val="24"/>
          <w:szCs w:val="24"/>
        </w:rPr>
        <w:t>l Giallo Mondadori</w:t>
      </w:r>
      <w:r w:rsidR="00473812">
        <w:rPr>
          <w:rFonts w:cs="TrebuchetMS"/>
          <w:color w:val="000000"/>
          <w:sz w:val="24"/>
          <w:szCs w:val="24"/>
        </w:rPr>
        <w:t>”</w:t>
      </w:r>
      <w:r w:rsidR="00473812" w:rsidRPr="003A01CC">
        <w:rPr>
          <w:rFonts w:cs="TrebuchetMS"/>
          <w:color w:val="000000"/>
          <w:sz w:val="24"/>
          <w:szCs w:val="24"/>
        </w:rPr>
        <w:t>) presidente della giuria,</w:t>
      </w:r>
      <w:r w:rsidR="00473812">
        <w:rPr>
          <w:rFonts w:cs="TrebuchetMS"/>
          <w:color w:val="000000"/>
          <w:sz w:val="24"/>
          <w:szCs w:val="24"/>
        </w:rPr>
        <w:t xml:space="preserve"> 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Nevio Galeati </w:t>
      </w:r>
      <w:r w:rsidRPr="003A01CC">
        <w:rPr>
          <w:rFonts w:cs="TrebuchetMS"/>
          <w:color w:val="000000"/>
          <w:sz w:val="24"/>
          <w:szCs w:val="24"/>
        </w:rPr>
        <w:t xml:space="preserve">(presidente associazione Pa.Gi.Ne., direttore artistico di GialloLuna NeroNotte), </w:t>
      </w:r>
      <w:r w:rsidR="00D01579" w:rsidRPr="003A01CC">
        <w:rPr>
          <w:rFonts w:cs="TrebuchetMS"/>
          <w:b/>
          <w:color w:val="000000"/>
          <w:sz w:val="24"/>
          <w:szCs w:val="24"/>
        </w:rPr>
        <w:t xml:space="preserve">Annamaria Fassio </w:t>
      </w:r>
      <w:r w:rsidR="00D01579" w:rsidRPr="003A01CC">
        <w:rPr>
          <w:rFonts w:cs="TrebuchetMS"/>
          <w:color w:val="000000"/>
          <w:sz w:val="24"/>
          <w:szCs w:val="24"/>
        </w:rPr>
        <w:t>(scrittrice)</w:t>
      </w:r>
      <w:r w:rsidR="00473812">
        <w:rPr>
          <w:rFonts w:cs="TrebuchetMS"/>
          <w:color w:val="000000"/>
          <w:sz w:val="24"/>
          <w:szCs w:val="24"/>
        </w:rPr>
        <w:t>,</w:t>
      </w:r>
      <w:r w:rsidR="00497543" w:rsidRPr="003A01CC">
        <w:rPr>
          <w:rFonts w:cs="TrebuchetMS"/>
          <w:color w:val="000000"/>
          <w:sz w:val="24"/>
          <w:szCs w:val="24"/>
        </w:rPr>
        <w:t xml:space="preserve"> </w:t>
      </w:r>
      <w:r w:rsidRPr="003A01CC">
        <w:rPr>
          <w:rFonts w:cs="TrebuchetMS"/>
          <w:color w:val="000000"/>
          <w:sz w:val="24"/>
          <w:szCs w:val="24"/>
        </w:rPr>
        <w:t>stabilirà il vincitore assoluto</w:t>
      </w:r>
    </w:p>
    <w:p w:rsidR="004D4130" w:rsidRPr="00010F1F" w:rsidRDefault="004D4130" w:rsidP="0050232E">
      <w:pPr>
        <w:autoSpaceDE w:val="0"/>
        <w:autoSpaceDN w:val="0"/>
        <w:adjustRightInd w:val="0"/>
        <w:spacing w:after="0" w:line="240" w:lineRule="auto"/>
        <w:jc w:val="both"/>
        <w:rPr>
          <w:rFonts w:cs="TrebuchetMS,Bold"/>
          <w:bCs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12) Il racconto vincitore sarà premiato durante l</w:t>
      </w:r>
      <w:r w:rsidR="002F6C89" w:rsidRPr="003A01CC">
        <w:rPr>
          <w:rFonts w:cs="TrebuchetMS"/>
          <w:color w:val="000000"/>
          <w:sz w:val="24"/>
          <w:szCs w:val="24"/>
        </w:rPr>
        <w:t xml:space="preserve">a </w:t>
      </w:r>
      <w:r w:rsidR="00DC2BB2" w:rsidRPr="003A01CC">
        <w:rPr>
          <w:rFonts w:cs="TrebuchetMS"/>
          <w:color w:val="000000"/>
          <w:sz w:val="24"/>
          <w:szCs w:val="24"/>
        </w:rPr>
        <w:t>1</w:t>
      </w:r>
      <w:r w:rsidR="00021AD0">
        <w:rPr>
          <w:rFonts w:cs="TrebuchetMS"/>
          <w:color w:val="000000"/>
          <w:sz w:val="24"/>
          <w:szCs w:val="24"/>
        </w:rPr>
        <w:t>4</w:t>
      </w:r>
      <w:r w:rsidR="00B92B7E">
        <w:rPr>
          <w:rFonts w:cs="TrebuchetMS"/>
          <w:color w:val="000000"/>
          <w:sz w:val="24"/>
          <w:szCs w:val="24"/>
          <w:vertAlign w:val="superscript"/>
        </w:rPr>
        <w:t>a</w:t>
      </w:r>
      <w:r w:rsidRPr="003A01CC">
        <w:rPr>
          <w:rFonts w:cs="TrebuchetMS"/>
          <w:color w:val="000000"/>
          <w:sz w:val="24"/>
          <w:szCs w:val="24"/>
        </w:rPr>
        <w:t xml:space="preserve"> edizione di</w:t>
      </w:r>
      <w:r w:rsidR="00DC2BB2" w:rsidRPr="003A01CC">
        <w:rPr>
          <w:rFonts w:cs="TrebuchetMS"/>
          <w:color w:val="000000"/>
          <w:sz w:val="24"/>
          <w:szCs w:val="24"/>
        </w:rPr>
        <w:t xml:space="preserve"> </w:t>
      </w:r>
      <w:r w:rsidRPr="003A01CC">
        <w:rPr>
          <w:rFonts w:cs="TrebuchetMS,Bold"/>
          <w:b/>
          <w:bCs/>
          <w:color w:val="000000"/>
          <w:sz w:val="24"/>
          <w:szCs w:val="24"/>
        </w:rPr>
        <w:t>G</w:t>
      </w:r>
      <w:r w:rsidR="00DC2BB2" w:rsidRPr="003A01CC">
        <w:rPr>
          <w:rFonts w:cs="TrebuchetMS,Bold"/>
          <w:b/>
          <w:bCs/>
          <w:color w:val="000000"/>
          <w:sz w:val="24"/>
          <w:szCs w:val="24"/>
        </w:rPr>
        <w:t>ialloLuna NeroNotte</w:t>
      </w:r>
      <w:r w:rsidRPr="003A01CC">
        <w:rPr>
          <w:rFonts w:cs="TrebuchetMS"/>
          <w:color w:val="000000"/>
          <w:sz w:val="24"/>
          <w:szCs w:val="24"/>
        </w:rPr>
        <w:t xml:space="preserve">, che si terrà a </w:t>
      </w:r>
      <w:r w:rsidR="00DC2BB2" w:rsidRPr="003A01CC">
        <w:rPr>
          <w:rFonts w:cs="TrebuchetMS"/>
          <w:color w:val="000000"/>
          <w:sz w:val="24"/>
          <w:szCs w:val="24"/>
        </w:rPr>
        <w:t>Ravenna</w:t>
      </w:r>
      <w:r w:rsidRPr="003A01CC">
        <w:rPr>
          <w:rFonts w:cs="TrebuchetMS"/>
          <w:color w:val="000000"/>
          <w:sz w:val="24"/>
          <w:szCs w:val="24"/>
        </w:rPr>
        <w:t xml:space="preserve"> (</w:t>
      </w:r>
      <w:r w:rsidR="00DC2BB2" w:rsidRPr="003A01CC">
        <w:rPr>
          <w:rFonts w:cs="TrebuchetMS"/>
          <w:color w:val="000000"/>
          <w:sz w:val="24"/>
          <w:szCs w:val="24"/>
        </w:rPr>
        <w:t>RA</w:t>
      </w:r>
      <w:r w:rsidRPr="003A01CC">
        <w:rPr>
          <w:rFonts w:cs="TrebuchetMS"/>
          <w:color w:val="000000"/>
          <w:sz w:val="24"/>
          <w:szCs w:val="24"/>
        </w:rPr>
        <w:t>)</w:t>
      </w:r>
      <w:r w:rsidR="00021AD0">
        <w:rPr>
          <w:rFonts w:cs="TrebuchetMS"/>
          <w:color w:val="000000"/>
          <w:sz w:val="24"/>
          <w:szCs w:val="24"/>
        </w:rPr>
        <w:t xml:space="preserve"> </w:t>
      </w:r>
      <w:r w:rsidR="00021AD0">
        <w:rPr>
          <w:rFonts w:cs="TrebuchetMS,Bold"/>
          <w:b/>
          <w:bCs/>
          <w:color w:val="000000"/>
          <w:sz w:val="24"/>
          <w:szCs w:val="24"/>
        </w:rPr>
        <w:t>nell’</w:t>
      </w:r>
      <w:r w:rsidR="007C565D">
        <w:rPr>
          <w:rFonts w:cs="TrebuchetMS,Bold"/>
          <w:b/>
          <w:bCs/>
          <w:color w:val="000000"/>
          <w:sz w:val="24"/>
          <w:szCs w:val="24"/>
        </w:rPr>
        <w:t>ottobre</w:t>
      </w:r>
      <w:r w:rsidR="002F6C89" w:rsidRPr="003A01CC">
        <w:rPr>
          <w:rFonts w:cs="TrebuchetMS,Bold"/>
          <w:b/>
          <w:bCs/>
          <w:color w:val="000000"/>
          <w:sz w:val="24"/>
          <w:szCs w:val="24"/>
        </w:rPr>
        <w:t xml:space="preserve"> </w:t>
      </w:r>
      <w:r w:rsidR="002F6C89" w:rsidRPr="008846AF">
        <w:rPr>
          <w:rFonts w:cs="TrebuchetMS,Bold"/>
          <w:b/>
          <w:bCs/>
          <w:sz w:val="24"/>
          <w:szCs w:val="24"/>
        </w:rPr>
        <w:t>201</w:t>
      </w:r>
      <w:r w:rsidR="00D20D37">
        <w:rPr>
          <w:rFonts w:cs="TrebuchetMS,Bold"/>
          <w:b/>
          <w:bCs/>
          <w:sz w:val="24"/>
          <w:szCs w:val="24"/>
        </w:rPr>
        <w:t>9</w:t>
      </w:r>
      <w:r w:rsidR="00DC2BB2" w:rsidRPr="003A01CC">
        <w:rPr>
          <w:rFonts w:cs="TrebuchetMS,Bold"/>
          <w:b/>
          <w:bCs/>
          <w:color w:val="000000"/>
          <w:sz w:val="24"/>
          <w:szCs w:val="24"/>
        </w:rPr>
        <w:t>,</w:t>
      </w:r>
      <w:r w:rsidRPr="003A01CC">
        <w:rPr>
          <w:rFonts w:cs="TrebuchetMS,Bold"/>
          <w:b/>
          <w:bCs/>
          <w:color w:val="000000"/>
          <w:sz w:val="24"/>
          <w:szCs w:val="24"/>
        </w:rPr>
        <w:t xml:space="preserve"> </w:t>
      </w:r>
      <w:r w:rsidRPr="003A01CC">
        <w:rPr>
          <w:rFonts w:cs="TrebuchetMS"/>
          <w:color w:val="000000"/>
          <w:sz w:val="24"/>
          <w:szCs w:val="24"/>
        </w:rPr>
        <w:t>alla presenza del</w:t>
      </w:r>
      <w:r w:rsidR="00DC2BB2" w:rsidRPr="003A01CC">
        <w:rPr>
          <w:rFonts w:cs="TrebuchetMS"/>
          <w:color w:val="000000"/>
          <w:sz w:val="24"/>
          <w:szCs w:val="24"/>
        </w:rPr>
        <w:t xml:space="preserve"> </w:t>
      </w:r>
      <w:r w:rsidRPr="003A01CC">
        <w:rPr>
          <w:rFonts w:cs="TrebuchetMS"/>
          <w:color w:val="000000"/>
          <w:sz w:val="24"/>
          <w:szCs w:val="24"/>
        </w:rPr>
        <w:t>Direttore Editoriale delle collane per l’edicola Mondadori</w:t>
      </w:r>
      <w:r w:rsidR="00DC2BB2" w:rsidRPr="003A01CC">
        <w:rPr>
          <w:rFonts w:cs="TrebuchetMS"/>
          <w:color w:val="000000"/>
          <w:sz w:val="24"/>
          <w:szCs w:val="24"/>
        </w:rPr>
        <w:t xml:space="preserve">; il racconto sarà poi </w:t>
      </w:r>
      <w:r w:rsidRPr="003A01CC">
        <w:rPr>
          <w:rFonts w:cs="TrebuchetMS"/>
          <w:color w:val="000000"/>
          <w:sz w:val="24"/>
          <w:szCs w:val="24"/>
        </w:rPr>
        <w:t>pubblicato su un</w:t>
      </w:r>
      <w:r w:rsidR="00437D48">
        <w:rPr>
          <w:rFonts w:cs="TrebuchetMS"/>
          <w:color w:val="000000"/>
          <w:sz w:val="24"/>
          <w:szCs w:val="24"/>
        </w:rPr>
        <w:t xml:space="preserve"> volume</w:t>
      </w:r>
      <w:r w:rsidRPr="003A01CC">
        <w:rPr>
          <w:rFonts w:cs="TrebuchetMS"/>
          <w:color w:val="000000"/>
          <w:sz w:val="24"/>
          <w:szCs w:val="24"/>
        </w:rPr>
        <w:t xml:space="preserve"> della collana </w:t>
      </w:r>
      <w:r w:rsidRPr="003A01CC">
        <w:rPr>
          <w:rFonts w:cs="TrebuchetMS,Bold"/>
          <w:b/>
          <w:bCs/>
          <w:color w:val="000000"/>
          <w:sz w:val="24"/>
          <w:szCs w:val="24"/>
        </w:rPr>
        <w:t>Il Giallo</w:t>
      </w:r>
      <w:r w:rsidR="00DC2BB2" w:rsidRPr="003A01CC">
        <w:rPr>
          <w:rFonts w:cs="TrebuchetMS,Bold"/>
          <w:b/>
          <w:bCs/>
          <w:color w:val="000000"/>
          <w:sz w:val="24"/>
          <w:szCs w:val="24"/>
        </w:rPr>
        <w:t xml:space="preserve"> </w:t>
      </w:r>
      <w:r w:rsidRPr="003A01CC">
        <w:rPr>
          <w:rFonts w:cs="TrebuchetMS,Bold"/>
          <w:b/>
          <w:bCs/>
          <w:color w:val="000000"/>
          <w:sz w:val="24"/>
          <w:szCs w:val="24"/>
        </w:rPr>
        <w:t>Mondadori</w:t>
      </w:r>
    </w:p>
    <w:p w:rsidR="00CB4AB4" w:rsidRDefault="00CB4AB4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</w:p>
    <w:p w:rsidR="004D4130" w:rsidRPr="003A01CC" w:rsidRDefault="004D4130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"/>
          <w:color w:val="000000"/>
          <w:sz w:val="24"/>
          <w:szCs w:val="24"/>
        </w:rPr>
      </w:pPr>
      <w:r w:rsidRPr="003A01CC">
        <w:rPr>
          <w:rFonts w:cs="TrebuchetMS"/>
          <w:color w:val="000000"/>
          <w:sz w:val="24"/>
          <w:szCs w:val="24"/>
        </w:rPr>
        <w:t>Per ulteriori informazioni contattare la segreteria del Premio ai seguenti recapiti:</w:t>
      </w:r>
    </w:p>
    <w:p w:rsidR="00DC2BB2" w:rsidRPr="003A01CC" w:rsidRDefault="00497543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,Bold"/>
          <w:b/>
          <w:bCs/>
          <w:color w:val="000000"/>
          <w:sz w:val="24"/>
          <w:szCs w:val="24"/>
          <w:lang w:val="en-US"/>
        </w:rPr>
      </w:pPr>
      <w:r w:rsidRPr="003A01CC">
        <w:rPr>
          <w:rFonts w:cs="TrebuchetMS,Bold"/>
          <w:b/>
          <w:bCs/>
          <w:color w:val="000000"/>
          <w:sz w:val="24"/>
          <w:szCs w:val="24"/>
          <w:lang w:val="en-US"/>
        </w:rPr>
        <w:t>gialloluna@racine.ra.it</w:t>
      </w:r>
    </w:p>
    <w:p w:rsidR="003A01CC" w:rsidRPr="003A01CC" w:rsidRDefault="003A01CC" w:rsidP="003A01CC">
      <w:pPr>
        <w:autoSpaceDE w:val="0"/>
        <w:autoSpaceDN w:val="0"/>
        <w:adjustRightInd w:val="0"/>
        <w:spacing w:after="0" w:line="240" w:lineRule="auto"/>
        <w:jc w:val="both"/>
        <w:rPr>
          <w:rFonts w:cs="TrebuchetMS,Bold"/>
          <w:b/>
          <w:bCs/>
          <w:color w:val="0000FF"/>
          <w:sz w:val="24"/>
          <w:szCs w:val="24"/>
          <w:lang w:val="en-US"/>
        </w:rPr>
      </w:pPr>
    </w:p>
    <w:p w:rsidR="003A01CC" w:rsidRDefault="003A01CC" w:rsidP="003A01CC">
      <w:pPr>
        <w:pStyle w:val="NormaleWeb"/>
        <w:spacing w:before="0" w:beforeAutospacing="0" w:after="0" w:afterAutospacing="0"/>
      </w:pPr>
      <w:r w:rsidRPr="003A01CC">
        <w:rPr>
          <w:rStyle w:val="Enfasigrassetto"/>
          <w:rFonts w:ascii="Calibri" w:hAnsi="Calibri"/>
        </w:rPr>
        <w:t xml:space="preserve">Dubbi su come trovate il </w:t>
      </w:r>
      <w:proofErr w:type="spellStart"/>
      <w:r w:rsidRPr="003A01CC">
        <w:rPr>
          <w:rStyle w:val="Enfasigrassetto"/>
          <w:rFonts w:ascii="Calibri" w:hAnsi="Calibri"/>
        </w:rPr>
        <w:t>CdP</w:t>
      </w:r>
      <w:proofErr w:type="spellEnd"/>
      <w:r w:rsidRPr="003A01CC">
        <w:rPr>
          <w:rStyle w:val="Enfasigrassetto"/>
          <w:rFonts w:ascii="Calibri" w:hAnsi="Calibri"/>
        </w:rPr>
        <w:t xml:space="preserve"> sui Gialli </w:t>
      </w:r>
      <w:proofErr w:type="spellStart"/>
      <w:r w:rsidRPr="003A01CC">
        <w:rPr>
          <w:rStyle w:val="Enfasigrassetto"/>
          <w:rFonts w:ascii="Calibri" w:hAnsi="Calibri"/>
        </w:rPr>
        <w:t>Mondandori</w:t>
      </w:r>
      <w:proofErr w:type="spellEnd"/>
      <w:r w:rsidRPr="003A01CC">
        <w:rPr>
          <w:rStyle w:val="Enfasigrassetto"/>
          <w:rFonts w:ascii="Calibri" w:hAnsi="Calibri"/>
        </w:rPr>
        <w:t>?</w:t>
      </w:r>
      <w:r w:rsidRPr="003A01CC">
        <w:rPr>
          <w:rFonts w:ascii="Calibri" w:hAnsi="Calibri"/>
        </w:rPr>
        <w:br/>
        <w:t xml:space="preserve">Il </w:t>
      </w:r>
      <w:proofErr w:type="spellStart"/>
      <w:r w:rsidRPr="003A01CC">
        <w:rPr>
          <w:rFonts w:ascii="Calibri" w:hAnsi="Calibri"/>
        </w:rPr>
        <w:t>CdP</w:t>
      </w:r>
      <w:proofErr w:type="spellEnd"/>
      <w:r w:rsidRPr="003A01CC">
        <w:rPr>
          <w:rFonts w:ascii="Calibri" w:hAnsi="Calibri"/>
        </w:rPr>
        <w:t xml:space="preserve"> si trova in tutti i numeri dei Gialli Mondadori che escono. Non è una pagina intera ma un triangolino da ritagliare in basso a sinistra nella pagina dove c’è la gerenza della collana, ossia la pagina dove c’è scritto il direttore responsabile, l’editor, ecc. Una delle ultime in fondo. È un triangolino a piede pagina con scritto dentro </w:t>
      </w:r>
      <w:proofErr w:type="spellStart"/>
      <w:r w:rsidRPr="003A01CC">
        <w:rPr>
          <w:rFonts w:ascii="Calibri" w:hAnsi="Calibri"/>
        </w:rPr>
        <w:t>CdP</w:t>
      </w:r>
      <w:proofErr w:type="spellEnd"/>
      <w:r w:rsidRPr="003A01CC">
        <w:rPr>
          <w:rFonts w:ascii="Calibri" w:hAnsi="Calibri"/>
        </w:rPr>
        <w:t xml:space="preserve"> e il numero del fascicolo a cui si riferisce</w:t>
      </w:r>
      <w:r>
        <w:t>.</w:t>
      </w:r>
    </w:p>
    <w:p w:rsidR="003A01CC" w:rsidRPr="003A01CC" w:rsidRDefault="003A01CC" w:rsidP="00DF373A">
      <w:pPr>
        <w:autoSpaceDE w:val="0"/>
        <w:autoSpaceDN w:val="0"/>
        <w:adjustRightInd w:val="0"/>
        <w:spacing w:after="0" w:line="240" w:lineRule="auto"/>
        <w:jc w:val="both"/>
        <w:rPr>
          <w:rFonts w:ascii="TrebuchetMS,Bold" w:hAnsi="TrebuchetMS,Bold" w:cs="TrebuchetMS,Bold"/>
          <w:b/>
          <w:bCs/>
          <w:color w:val="0000FF"/>
          <w:sz w:val="24"/>
          <w:szCs w:val="24"/>
        </w:rPr>
      </w:pPr>
    </w:p>
    <w:sectPr w:rsidR="003A01CC" w:rsidRPr="003A01CC" w:rsidSect="000717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MS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30"/>
    <w:rsid w:val="00010F1F"/>
    <w:rsid w:val="00021AD0"/>
    <w:rsid w:val="00071789"/>
    <w:rsid w:val="000C2989"/>
    <w:rsid w:val="0018637E"/>
    <w:rsid w:val="002F6C89"/>
    <w:rsid w:val="003202D7"/>
    <w:rsid w:val="00355F9B"/>
    <w:rsid w:val="003860CB"/>
    <w:rsid w:val="003A01CC"/>
    <w:rsid w:val="003F0BCA"/>
    <w:rsid w:val="00437D48"/>
    <w:rsid w:val="00473812"/>
    <w:rsid w:val="0048753D"/>
    <w:rsid w:val="00497543"/>
    <w:rsid w:val="004D4130"/>
    <w:rsid w:val="0050232E"/>
    <w:rsid w:val="005B79FE"/>
    <w:rsid w:val="00687EE6"/>
    <w:rsid w:val="007C565D"/>
    <w:rsid w:val="00866E1A"/>
    <w:rsid w:val="008813B6"/>
    <w:rsid w:val="008846AF"/>
    <w:rsid w:val="008F7CDF"/>
    <w:rsid w:val="00A84932"/>
    <w:rsid w:val="00AC5EED"/>
    <w:rsid w:val="00B92B7E"/>
    <w:rsid w:val="00C82994"/>
    <w:rsid w:val="00C97D58"/>
    <w:rsid w:val="00CB4AB4"/>
    <w:rsid w:val="00D01579"/>
    <w:rsid w:val="00D20D37"/>
    <w:rsid w:val="00DC2BB2"/>
    <w:rsid w:val="00DF373A"/>
    <w:rsid w:val="00E903DA"/>
    <w:rsid w:val="00F3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54D19"/>
  <w15:chartTrackingRefBased/>
  <w15:docId w15:val="{7D3BB089-4378-4DA4-87CF-57BDB5246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7178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unhideWhenUsed/>
    <w:rsid w:val="0049754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3A01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3A01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625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cp:lastModifiedBy>Nevio Galeati</cp:lastModifiedBy>
  <cp:revision>2</cp:revision>
  <dcterms:created xsi:type="dcterms:W3CDTF">2019-01-22T17:30:00Z</dcterms:created>
  <dcterms:modified xsi:type="dcterms:W3CDTF">2019-01-22T17:30:00Z</dcterms:modified>
</cp:coreProperties>
</file>